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Default="004403DD" w:rsidP="00B63551">
      <w:pPr>
        <w:jc w:val="center"/>
        <w:rPr>
          <w:rFonts w:ascii="Arial" w:hAnsi="Arial" w:cs="Arial"/>
          <w:b/>
          <w:sz w:val="24"/>
          <w:szCs w:val="24"/>
        </w:rPr>
      </w:pPr>
      <w:r w:rsidRPr="00B63551">
        <w:rPr>
          <w:rFonts w:ascii="Arial" w:hAnsi="Arial" w:cs="Arial"/>
          <w:b/>
          <w:sz w:val="24"/>
          <w:szCs w:val="24"/>
        </w:rPr>
        <w:t>Előterjesztés</w:t>
      </w:r>
    </w:p>
    <w:p w:rsidR="00B63551" w:rsidRPr="00B63551" w:rsidRDefault="00B63551" w:rsidP="00B63551">
      <w:pPr>
        <w:jc w:val="center"/>
        <w:rPr>
          <w:rFonts w:ascii="Arial" w:hAnsi="Arial" w:cs="Arial"/>
          <w:b/>
          <w:sz w:val="24"/>
          <w:szCs w:val="24"/>
        </w:rPr>
      </w:pPr>
    </w:p>
    <w:p w:rsidR="004403DD" w:rsidRPr="00B63551" w:rsidRDefault="004403DD" w:rsidP="00B63551">
      <w:pPr>
        <w:jc w:val="center"/>
        <w:rPr>
          <w:rFonts w:ascii="Arial" w:hAnsi="Arial" w:cs="Arial"/>
          <w:b/>
          <w:sz w:val="24"/>
          <w:szCs w:val="24"/>
        </w:rPr>
      </w:pPr>
      <w:r w:rsidRPr="00B63551">
        <w:rPr>
          <w:rFonts w:ascii="Arial" w:hAnsi="Arial" w:cs="Arial"/>
          <w:b/>
          <w:sz w:val="24"/>
          <w:szCs w:val="24"/>
        </w:rPr>
        <w:t>Tárgy: Döntés a Gádoros SE Sporttelepre vonatkozó pályázatával kapcsolatosan</w:t>
      </w:r>
    </w:p>
    <w:p w:rsidR="004403DD" w:rsidRPr="00B63551" w:rsidRDefault="004403DD">
      <w:pPr>
        <w:rPr>
          <w:rFonts w:ascii="Arial" w:hAnsi="Arial" w:cs="Arial"/>
          <w:b/>
          <w:sz w:val="24"/>
          <w:szCs w:val="24"/>
        </w:rPr>
      </w:pPr>
    </w:p>
    <w:p w:rsidR="004403DD" w:rsidRPr="00B63551" w:rsidRDefault="004403DD">
      <w:pPr>
        <w:rPr>
          <w:rFonts w:ascii="Arial" w:hAnsi="Arial" w:cs="Arial"/>
          <w:b/>
          <w:sz w:val="24"/>
          <w:szCs w:val="24"/>
        </w:rPr>
      </w:pPr>
      <w:r w:rsidRPr="00B63551">
        <w:rPr>
          <w:rFonts w:ascii="Arial" w:hAnsi="Arial" w:cs="Arial"/>
          <w:b/>
          <w:sz w:val="24"/>
          <w:szCs w:val="24"/>
        </w:rPr>
        <w:t>Tisztelt Képviselő-testület!</w:t>
      </w:r>
    </w:p>
    <w:p w:rsidR="004403DD" w:rsidRPr="004403DD" w:rsidRDefault="004403DD">
      <w:pPr>
        <w:rPr>
          <w:rFonts w:ascii="Arial" w:hAnsi="Arial" w:cs="Arial"/>
          <w:sz w:val="24"/>
          <w:szCs w:val="24"/>
        </w:rPr>
      </w:pP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Pisont</w:t>
      </w:r>
      <w:proofErr w:type="spellEnd"/>
      <w:r>
        <w:rPr>
          <w:rFonts w:ascii="Arial" w:hAnsi="Arial" w:cs="Arial"/>
          <w:sz w:val="24"/>
          <w:szCs w:val="24"/>
        </w:rPr>
        <w:t xml:space="preserve"> András a Gádorosi Labdarúgó Sportegyesület elnöke azzal a kéréssel fordult Gádoros Nagyközség Önkormányzatához, hogy az Önkormányzat tulajdonában lévő, de a Gádoros SE használatában álló sporttelepre szeretne pályázatot benyújtani a TAO pályázat keretében.</w:t>
      </w: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Gádoros SE a pályázat keretében világítást szeretne a pálya köré építeni, valamint a pálya talaját is szeretné felújítani.</w:t>
      </w: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Tekintettel arra, hogy a pálya az Önkormányzat tulajdonát képezi, szükséges a Képviselő-testület hozzájárulása a fejlesztések elvégzéséhez.</w:t>
      </w:r>
    </w:p>
    <w:p w:rsidR="00B63551" w:rsidRDefault="00B63551" w:rsidP="004403DD">
      <w:pPr>
        <w:jc w:val="both"/>
        <w:rPr>
          <w:rFonts w:ascii="Arial" w:hAnsi="Arial" w:cs="Arial"/>
          <w:sz w:val="24"/>
          <w:szCs w:val="24"/>
        </w:rPr>
      </w:pPr>
    </w:p>
    <w:p w:rsidR="00B63551" w:rsidRDefault="00B63551" w:rsidP="004403DD">
      <w:pPr>
        <w:jc w:val="both"/>
        <w:rPr>
          <w:rFonts w:ascii="Arial" w:hAnsi="Arial" w:cs="Arial"/>
          <w:sz w:val="24"/>
          <w:szCs w:val="24"/>
        </w:rPr>
      </w:pPr>
      <w:r w:rsidRPr="00B63551">
        <w:rPr>
          <w:rFonts w:ascii="Arial" w:hAnsi="Arial" w:cs="Arial"/>
          <w:sz w:val="24"/>
          <w:szCs w:val="24"/>
        </w:rPr>
        <w:t>A pályázat 5 éves kötelező fenntartási időt ír elő a pályázat megvalósulását követően, ezért szükséges annak biztosítása, hogy a Gádoros SE a sporttelepet a fenntartási időszak alatt használhatja.</w:t>
      </w: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 elfogadására:</w:t>
      </w: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</w:p>
    <w:p w:rsidR="004403DD" w:rsidRPr="00B63551" w:rsidRDefault="004403DD" w:rsidP="00B63551">
      <w:pPr>
        <w:jc w:val="center"/>
        <w:rPr>
          <w:rFonts w:ascii="Arial" w:hAnsi="Arial" w:cs="Arial"/>
          <w:b/>
          <w:sz w:val="24"/>
          <w:szCs w:val="24"/>
        </w:rPr>
      </w:pPr>
      <w:r w:rsidRPr="00B63551">
        <w:rPr>
          <w:rFonts w:ascii="Arial" w:hAnsi="Arial" w:cs="Arial"/>
          <w:b/>
          <w:sz w:val="24"/>
          <w:szCs w:val="24"/>
        </w:rPr>
        <w:t>Határozati javaslat</w:t>
      </w: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</w:t>
      </w:r>
    </w:p>
    <w:p w:rsidR="004403DD" w:rsidRDefault="004403DD" w:rsidP="004403DD">
      <w:pPr>
        <w:jc w:val="both"/>
        <w:rPr>
          <w:rFonts w:ascii="Arial" w:hAnsi="Arial" w:cs="Arial"/>
          <w:sz w:val="24"/>
          <w:szCs w:val="24"/>
        </w:rPr>
      </w:pPr>
    </w:p>
    <w:p w:rsidR="004403DD" w:rsidRDefault="004403DD" w:rsidP="00B63551">
      <w:pPr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hozzájárul ahhoz, hogy a Gádoros Labdarúgó Sportegyesület (székhely: 5932 Gádoros, Dobó utca 16.) a Gádoros Nagyközség Önkormányzata kizárólagos tulajdonában álló 5932 Gádoros Dobó utca 16. szám (1268/2. hrsz.) alatti ingatlanra pályázatot nyújtson be a TAO pályázat keretében és az ingatlanon világítást építsen ki, valamint a pálya talaját felújítsa</w:t>
      </w:r>
    </w:p>
    <w:p w:rsidR="004403DD" w:rsidRDefault="004403DD" w:rsidP="00B63551">
      <w:pPr>
        <w:ind w:left="567" w:hanging="283"/>
        <w:jc w:val="both"/>
        <w:rPr>
          <w:rFonts w:ascii="Arial" w:hAnsi="Arial" w:cs="Arial"/>
          <w:sz w:val="24"/>
          <w:szCs w:val="24"/>
        </w:rPr>
      </w:pPr>
    </w:p>
    <w:p w:rsidR="004403DD" w:rsidRDefault="004403DD" w:rsidP="00B63551">
      <w:pPr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a TAO pályázat nyertessége esetén a </w:t>
      </w:r>
      <w:r w:rsidR="00B63551">
        <w:rPr>
          <w:rFonts w:ascii="Arial" w:hAnsi="Arial" w:cs="Arial"/>
          <w:sz w:val="24"/>
          <w:szCs w:val="24"/>
        </w:rPr>
        <w:t>sporttelep ingyenes használatát a pályázat megvalósítását követő 5 évig biztosítja a Gádoros Labdarúgó Sportegyesület részére.</w:t>
      </w: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  <w:r w:rsidRPr="00B63551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  <w:r w:rsidRPr="00B63551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  <w:bookmarkStart w:id="0" w:name="_GoBack"/>
      <w:bookmarkEnd w:id="0"/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május 02.</w:t>
      </w: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</w:p>
    <w:p w:rsidR="00B63551" w:rsidRDefault="00B63551" w:rsidP="00B63551">
      <w:pPr>
        <w:jc w:val="both"/>
        <w:rPr>
          <w:rFonts w:ascii="Arial" w:hAnsi="Arial" w:cs="Arial"/>
          <w:sz w:val="24"/>
          <w:szCs w:val="24"/>
        </w:rPr>
      </w:pPr>
    </w:p>
    <w:p w:rsidR="00B63551" w:rsidRDefault="00B63551" w:rsidP="00B63551">
      <w:pPr>
        <w:ind w:left="4248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4403DD" w:rsidRDefault="00B63551" w:rsidP="00B63551">
      <w:pPr>
        <w:ind w:left="4248"/>
        <w:jc w:val="center"/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440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3DD"/>
    <w:rsid w:val="00294CF6"/>
    <w:rsid w:val="004403DD"/>
    <w:rsid w:val="00B6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DA4C8-F617-4645-9EEC-76A98CC8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2017-05-02T07:11:00Z</dcterms:created>
  <dcterms:modified xsi:type="dcterms:W3CDTF">2017-05-02T07:28:00Z</dcterms:modified>
</cp:coreProperties>
</file>